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 w:rsidP="00E81B00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62057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E81B00" w:rsidRPr="00E81B00">
              <w:rPr>
                <w:rFonts w:ascii="Comic Sans MS" w:hAnsi="Comic Sans MS"/>
                <w:b/>
                <w:i/>
                <w:sz w:val="24"/>
                <w:szCs w:val="24"/>
              </w:rPr>
              <w:t>“Naturaleza y animales”</w:t>
            </w:r>
          </w:p>
        </w:tc>
        <w:tc>
          <w:tcPr>
            <w:tcW w:w="4414" w:type="dxa"/>
          </w:tcPr>
          <w:p w:rsidR="00CD1DCC" w:rsidRPr="0022294B" w:rsidRDefault="00CA2A41" w:rsidP="00100F88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="00E81B0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9 al 1</w:t>
            </w:r>
            <w:r w:rsidR="00620579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="00E81B00">
              <w:rPr>
                <w:rFonts w:ascii="Comic Sans MS" w:eastAsia="Comic Sans MS" w:hAnsi="Comic Sans MS" w:cs="Comic Sans MS"/>
                <w:sz w:val="24"/>
                <w:szCs w:val="24"/>
              </w:rPr>
              <w:t>de noviem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E81B00" w:rsidRDefault="005069CF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5069CF">
              <w:rPr>
                <w:rFonts w:ascii="Comic Sans MS" w:eastAsia="Comic Sans MS" w:hAnsi="Comic Sans MS" w:cs="Comic Sans MS"/>
                <w:sz w:val="24"/>
                <w:szCs w:val="24"/>
              </w:rPr>
              <w:t>En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esta actividad conoce</w:t>
            </w:r>
            <w:r w:rsidR="00651F06">
              <w:rPr>
                <w:rFonts w:ascii="Comic Sans MS" w:eastAsia="Comic Sans MS" w:hAnsi="Comic Sans MS" w:cs="Comic Sans MS"/>
                <w:sz w:val="24"/>
                <w:szCs w:val="24"/>
              </w:rPr>
              <w:t>remos los animales de la granja.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651F06">
              <w:rPr>
                <w:rFonts w:ascii="Comic Sans MS" w:eastAsia="Comic Sans MS" w:hAnsi="Comic Sans MS" w:cs="Comic Sans MS"/>
                <w:sz w:val="24"/>
                <w:szCs w:val="24"/>
              </w:rPr>
              <w:t>Son</w:t>
            </w:r>
            <w:r w:rsidR="006871C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aquellos que viven en el campo, también son domésticos y ayudan a</w:t>
            </w:r>
            <w:r w:rsidR="00651F0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los humanos en el trabajo pesado,</w:t>
            </w:r>
            <w:r w:rsidR="006871C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les proporcionan alimentos como: la leche, los huevos y la carne. Para conocer alguno de ellos puedes trabajar en el libro Balancín en estas páginas.</w:t>
            </w:r>
          </w:p>
          <w:p w:rsidR="00480170" w:rsidRDefault="00480170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0170" w:rsidRDefault="00480170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6871CE" w:rsidTr="006871CE">
              <w:tc>
                <w:tcPr>
                  <w:tcW w:w="4298" w:type="dxa"/>
                </w:tcPr>
                <w:p w:rsidR="006871CE" w:rsidRDefault="006871CE" w:rsidP="000855E2">
                  <w:pPr>
                    <w:pStyle w:val="Normal1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070" cy="2088515"/>
                        <wp:effectExtent l="19050" t="0" r="0" b="0"/>
                        <wp:docPr id="1" name="0 Imagen" descr="20201024_2007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01024_200759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070" cy="2088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6871CE" w:rsidRDefault="006871CE" w:rsidP="000855E2">
                  <w:pPr>
                    <w:pStyle w:val="Normal1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705" cy="2020570"/>
                        <wp:effectExtent l="19050" t="0" r="0" b="0"/>
                        <wp:docPr id="3" name="2 Imagen" descr="20201024_2008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01024_200821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705" cy="202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71CE" w:rsidRDefault="006871CE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871CE" w:rsidRPr="005069CF" w:rsidRDefault="006871CE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0170" w:rsidRDefault="00480170" w:rsidP="00B53BD3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00124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  <w:p w:rsidR="00480170" w:rsidRPr="00891723" w:rsidRDefault="0048017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</w:tc>
      </w:tr>
    </w:tbl>
    <w:p w:rsidR="000B08F0" w:rsidRDefault="000B08F0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2° Actividad</w:t>
            </w:r>
          </w:p>
        </w:tc>
      </w:tr>
      <w:tr w:rsidR="00CD1DCC">
        <w:tc>
          <w:tcPr>
            <w:tcW w:w="8828" w:type="dxa"/>
          </w:tcPr>
          <w:p w:rsidR="00D13012" w:rsidRDefault="00CA2A41" w:rsidP="00620579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E83220" w:rsidRDefault="00E83220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esta actividad</w:t>
            </w:r>
            <w:r w:rsidR="00480170">
              <w:rPr>
                <w:rFonts w:ascii="Comic Sans MS" w:eastAsia="Comic Sans MS" w:hAnsi="Comic Sans MS" w:cs="Comic Sans MS"/>
                <w:sz w:val="24"/>
                <w:szCs w:val="24"/>
              </w:rPr>
              <w:t>, vamos a rec</w:t>
            </w:r>
            <w:r w:rsidR="00651F06">
              <w:rPr>
                <w:rFonts w:ascii="Comic Sans MS" w:eastAsia="Comic Sans MS" w:hAnsi="Comic Sans MS" w:cs="Comic Sans MS"/>
                <w:sz w:val="24"/>
                <w:szCs w:val="24"/>
              </w:rPr>
              <w:t>ordar l</w:t>
            </w:r>
            <w:r w:rsidR="00480170">
              <w:rPr>
                <w:rFonts w:ascii="Comic Sans MS" w:eastAsia="Comic Sans MS" w:hAnsi="Comic Sans MS" w:cs="Comic Sans MS"/>
                <w:sz w:val="24"/>
                <w:szCs w:val="24"/>
              </w:rPr>
              <w:t>os números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que ya hemos visto anteriormente. </w:t>
            </w:r>
            <w:r w:rsidR="00480170">
              <w:rPr>
                <w:rFonts w:ascii="Comic Sans MS" w:eastAsia="Comic Sans MS" w:hAnsi="Comic Sans MS" w:cs="Comic Sans MS"/>
                <w:sz w:val="24"/>
                <w:szCs w:val="24"/>
              </w:rPr>
              <w:t>Pero hoy aprenderemos un nuevo número llamado 4. Para realizar esta actividad te invito a trabajar en el libro Balancín.</w:t>
            </w:r>
          </w:p>
          <w:p w:rsidR="00150D1B" w:rsidRDefault="00150D1B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50D1B" w:rsidRDefault="00150D1B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480170" w:rsidTr="00480170">
              <w:tc>
                <w:tcPr>
                  <w:tcW w:w="4298" w:type="dxa"/>
                </w:tcPr>
                <w:p w:rsidR="00480170" w:rsidRDefault="00480170" w:rsidP="00E81B0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81275" cy="1771650"/>
                        <wp:effectExtent l="19050" t="0" r="9525" b="0"/>
                        <wp:docPr id="5" name="4 Imagen" descr="descarga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 (3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1275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480170" w:rsidRDefault="00480170" w:rsidP="00E81B0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705" cy="1889760"/>
                        <wp:effectExtent l="19050" t="0" r="0" b="0"/>
                        <wp:docPr id="15" name="14 Imagen" descr="c7aab883-fc2c-45af-a9c2-135e2271ae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7aab883-fc2c-45af-a9c2-135e2271ae4a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705" cy="188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0170" w:rsidRDefault="00480170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0170" w:rsidRDefault="00480170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Pueden escribir el número 4 muchas veces en una hoja en blanco, también contar en voz alta cuatro objetos, así sabrás cuánto significa tener 4 cosas.</w:t>
            </w: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732D7" w:rsidRDefault="003732D7" w:rsidP="00822198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50D1B" w:rsidRDefault="00150D1B" w:rsidP="00822198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50D1B" w:rsidRDefault="00150D1B" w:rsidP="00822198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150D1B" w:rsidRDefault="00150D1B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822198" w:rsidRDefault="0082219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E6720E" w:rsidRDefault="00B45BD7" w:rsidP="00620579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  <w:bookmarkStart w:id="1" w:name="_30j0zll" w:colFirst="0" w:colLast="0"/>
            <w:bookmarkEnd w:id="1"/>
          </w:p>
          <w:p w:rsidR="00150D1B" w:rsidRDefault="00651F06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Niñas y niño</w:t>
            </w:r>
            <w:r w:rsidR="003732D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s, en esta actividad, </w:t>
            </w:r>
            <w:r w:rsidR="00150D1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vamos a trabajar nociones espaciales. Para esto deben seguir las instrucciones de sus padres, ya que lo harán a través de un juego utilizando </w:t>
            </w:r>
            <w:r w:rsidR="002139EA">
              <w:rPr>
                <w:rFonts w:ascii="Comic Sans MS" w:eastAsia="Comic Sans MS" w:hAnsi="Comic Sans MS" w:cs="Comic Sans MS"/>
                <w:sz w:val="24"/>
                <w:szCs w:val="24"/>
              </w:rPr>
              <w:t>sus propios cuerpos, o también sus juguetes.</w:t>
            </w:r>
          </w:p>
          <w:p w:rsidR="002139EA" w:rsidRDefault="002139EA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150D1B" w:rsidTr="00150D1B">
              <w:tc>
                <w:tcPr>
                  <w:tcW w:w="4298" w:type="dxa"/>
                </w:tcPr>
                <w:p w:rsidR="00150D1B" w:rsidRDefault="00150D1B" w:rsidP="00A05DDC">
                  <w:pPr>
                    <w:pStyle w:val="Normal1"/>
                    <w:framePr w:hSpace="180" w:wrap="around" w:vAnchor="text" w:hAnchor="text" w:y="100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470346" cy="1239716"/>
                        <wp:effectExtent l="19050" t="0" r="6154" b="0"/>
                        <wp:docPr id="16" name="15 Imagen" descr="descar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jpg"/>
                                <pic:cNvPicPr/>
                              </pic:nvPicPr>
                              <pic:blipFill>
                                <a:blip r:embed="rId10"/>
                                <a:srcRect t="24286" b="85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346" cy="1239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150D1B" w:rsidRDefault="00150D1B" w:rsidP="00A05DDC">
                  <w:pPr>
                    <w:pStyle w:val="Normal1"/>
                    <w:framePr w:hSpace="180" w:wrap="around" w:vAnchor="text" w:hAnchor="text" w:y="100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363665" cy="1327639"/>
                        <wp:effectExtent l="19050" t="0" r="0" b="0"/>
                        <wp:docPr id="17" name="16 Imagen" descr="descarga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 (1).jpg"/>
                                <pic:cNvPicPr/>
                              </pic:nvPicPr>
                              <pic:blipFill>
                                <a:blip r:embed="rId11"/>
                                <a:srcRect l="11270" t="25424" r="11129" b="79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3665" cy="1327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D1B" w:rsidTr="00150D1B">
              <w:tc>
                <w:tcPr>
                  <w:tcW w:w="4298" w:type="dxa"/>
                </w:tcPr>
                <w:p w:rsidR="00150D1B" w:rsidRDefault="00150D1B" w:rsidP="00A05DDC">
                  <w:pPr>
                    <w:pStyle w:val="Normal1"/>
                    <w:framePr w:hSpace="180" w:wrap="around" w:vAnchor="text" w:hAnchor="text" w:y="100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266" cy="1441939"/>
                        <wp:effectExtent l="19050" t="0" r="0" b="0"/>
                        <wp:docPr id="19" name="18 Imagen" descr="descarga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 (3).jpg"/>
                                <pic:cNvPicPr/>
                              </pic:nvPicPr>
                              <pic:blipFill>
                                <a:blip r:embed="rId12"/>
                                <a:srcRect b="204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266" cy="1441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150D1B" w:rsidRDefault="00150D1B" w:rsidP="00A05DDC">
                  <w:pPr>
                    <w:pStyle w:val="Normal1"/>
                    <w:framePr w:hSpace="180" w:wrap="around" w:vAnchor="text" w:hAnchor="text" w:y="100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460380" cy="1503485"/>
                        <wp:effectExtent l="19050" t="0" r="0" b="0"/>
                        <wp:docPr id="20" name="19 Imagen" descr="descarg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png"/>
                                <pic:cNvPicPr/>
                              </pic:nvPicPr>
                              <pic:blipFill>
                                <a:blip r:embed="rId13"/>
                                <a:srcRect l="14286" t="25123" r="6872" b="68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0380" cy="1503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39EA" w:rsidRDefault="002139EA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50D1B" w:rsidRPr="003732D7" w:rsidRDefault="00651F06" w:rsidP="00E81B0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persona que reali</w:t>
            </w:r>
            <w:r w:rsidR="002139EA">
              <w:rPr>
                <w:rFonts w:ascii="Comic Sans MS" w:eastAsia="Comic Sans MS" w:hAnsi="Comic Sans MS" w:cs="Comic Sans MS"/>
                <w:sz w:val="24"/>
                <w:szCs w:val="24"/>
              </w:rPr>
              <w:t>ce el juego contigo debe decirte que te pongas lejos, luego que te pongas cerca, también te puede decir que te coloques arriba de la silla o debajo de la mesa. Luego pueden jugar a estar adentro de la casa y luego a fuera de la casa. Esta actividad la puedes realizar con tus juguetes que pueden hacer la misma función, ejemplo te darán la indicación de colocar uno de tus juguet</w:t>
            </w:r>
            <w:r w:rsidR="00A05DDC">
              <w:rPr>
                <w:rFonts w:ascii="Comic Sans MS" w:eastAsia="Comic Sans MS" w:hAnsi="Comic Sans MS" w:cs="Comic Sans MS"/>
                <w:sz w:val="24"/>
                <w:szCs w:val="24"/>
              </w:rPr>
              <w:t>es</w:t>
            </w:r>
            <w:bookmarkStart w:id="2" w:name="_GoBack"/>
            <w:bookmarkEnd w:id="2"/>
            <w:r w:rsidR="002139E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muy lejos, luego cerca, luego adentro de una caja, o afuera, también arriba o debajo de la mesa. Cada vez debes seguir las indicaciones más rápido sin equivocarte.</w:t>
            </w:r>
          </w:p>
          <w:p w:rsidR="003E153F" w:rsidRDefault="003E153F" w:rsidP="0067290C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E0BEC" w:rsidRDefault="00B45BD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  <w:p w:rsidR="002139EA" w:rsidRDefault="002139EA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67" w:rsidRDefault="00051E67" w:rsidP="00CD1DCC">
      <w:pPr>
        <w:spacing w:after="0" w:line="240" w:lineRule="auto"/>
      </w:pPr>
      <w:r>
        <w:separator/>
      </w:r>
    </w:p>
  </w:endnote>
  <w:endnote w:type="continuationSeparator" w:id="0">
    <w:p w:rsidR="00051E67" w:rsidRDefault="00051E67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67" w:rsidRDefault="00051E67" w:rsidP="00CD1DCC">
      <w:pPr>
        <w:spacing w:after="0" w:line="240" w:lineRule="auto"/>
      </w:pPr>
      <w:r>
        <w:separator/>
      </w:r>
    </w:p>
  </w:footnote>
  <w:footnote w:type="continuationSeparator" w:id="0">
    <w:p w:rsidR="00051E67" w:rsidRDefault="00051E67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2653A"/>
    <w:rsid w:val="0004134F"/>
    <w:rsid w:val="00051E67"/>
    <w:rsid w:val="00070F01"/>
    <w:rsid w:val="000855E2"/>
    <w:rsid w:val="00092A63"/>
    <w:rsid w:val="000941CF"/>
    <w:rsid w:val="000B08F0"/>
    <w:rsid w:val="000C019B"/>
    <w:rsid w:val="00100F88"/>
    <w:rsid w:val="00143195"/>
    <w:rsid w:val="00150D1B"/>
    <w:rsid w:val="00206A36"/>
    <w:rsid w:val="002139EA"/>
    <w:rsid w:val="0022294B"/>
    <w:rsid w:val="00240B8F"/>
    <w:rsid w:val="00241737"/>
    <w:rsid w:val="00262730"/>
    <w:rsid w:val="002958E2"/>
    <w:rsid w:val="003074F3"/>
    <w:rsid w:val="00307B37"/>
    <w:rsid w:val="003732D7"/>
    <w:rsid w:val="003A22BD"/>
    <w:rsid w:val="003E153F"/>
    <w:rsid w:val="004079BF"/>
    <w:rsid w:val="004101E4"/>
    <w:rsid w:val="0041698A"/>
    <w:rsid w:val="00480170"/>
    <w:rsid w:val="004D6720"/>
    <w:rsid w:val="005069CF"/>
    <w:rsid w:val="00565AE4"/>
    <w:rsid w:val="00576F1E"/>
    <w:rsid w:val="005B798F"/>
    <w:rsid w:val="005D5D40"/>
    <w:rsid w:val="00600124"/>
    <w:rsid w:val="00620579"/>
    <w:rsid w:val="00651F06"/>
    <w:rsid w:val="0067290C"/>
    <w:rsid w:val="006871CE"/>
    <w:rsid w:val="006C1464"/>
    <w:rsid w:val="006D3527"/>
    <w:rsid w:val="006F3038"/>
    <w:rsid w:val="007A7510"/>
    <w:rsid w:val="007D6B4E"/>
    <w:rsid w:val="007E4211"/>
    <w:rsid w:val="008132A6"/>
    <w:rsid w:val="00822198"/>
    <w:rsid w:val="008628DF"/>
    <w:rsid w:val="00891723"/>
    <w:rsid w:val="008D26E4"/>
    <w:rsid w:val="008E0521"/>
    <w:rsid w:val="00964114"/>
    <w:rsid w:val="00974AE7"/>
    <w:rsid w:val="009E1E80"/>
    <w:rsid w:val="00A05DDC"/>
    <w:rsid w:val="00A163B9"/>
    <w:rsid w:val="00A22F62"/>
    <w:rsid w:val="00AA43B6"/>
    <w:rsid w:val="00AD7C29"/>
    <w:rsid w:val="00B42B52"/>
    <w:rsid w:val="00B45BD7"/>
    <w:rsid w:val="00B53BD3"/>
    <w:rsid w:val="00C12A70"/>
    <w:rsid w:val="00C332D3"/>
    <w:rsid w:val="00C33B3D"/>
    <w:rsid w:val="00C92AE9"/>
    <w:rsid w:val="00CA2A41"/>
    <w:rsid w:val="00CB393E"/>
    <w:rsid w:val="00CD1DCC"/>
    <w:rsid w:val="00CE0BEC"/>
    <w:rsid w:val="00CE256D"/>
    <w:rsid w:val="00D13012"/>
    <w:rsid w:val="00D66462"/>
    <w:rsid w:val="00DA3F67"/>
    <w:rsid w:val="00DB251A"/>
    <w:rsid w:val="00DD2090"/>
    <w:rsid w:val="00E10C4F"/>
    <w:rsid w:val="00E40B85"/>
    <w:rsid w:val="00E6720E"/>
    <w:rsid w:val="00E81B00"/>
    <w:rsid w:val="00E83220"/>
    <w:rsid w:val="00E96FA8"/>
    <w:rsid w:val="00EE11D4"/>
    <w:rsid w:val="00FC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151"/>
  <w15:docId w15:val="{42EDA350-1FC4-401A-9C3F-B26E958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CF"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3</cp:revision>
  <dcterms:created xsi:type="dcterms:W3CDTF">2020-10-26T20:00:00Z</dcterms:created>
  <dcterms:modified xsi:type="dcterms:W3CDTF">2020-10-27T14:04:00Z</dcterms:modified>
</cp:coreProperties>
</file>