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97AD8" w14:textId="77777777" w:rsidR="00DE7E76" w:rsidRPr="008571A4" w:rsidRDefault="00713108" w:rsidP="00713108">
      <w:pPr>
        <w:jc w:val="center"/>
        <w:rPr>
          <w:rFonts w:ascii="Comic Sans MS" w:hAnsi="Comic Sans MS"/>
          <w:b/>
          <w:sz w:val="24"/>
          <w:szCs w:val="24"/>
          <w:u w:val="single"/>
          <w:lang w:val="es-CL"/>
        </w:rPr>
      </w:pPr>
      <w:r w:rsidRPr="008571A4">
        <w:rPr>
          <w:rFonts w:ascii="Comic Sans MS" w:hAnsi="Comic Sans MS"/>
          <w:b/>
          <w:sz w:val="24"/>
          <w:szCs w:val="24"/>
          <w:u w:val="single"/>
          <w:lang w:val="es-CL"/>
        </w:rPr>
        <w:t>Actividades sugeridas para Nivel Medio Mayor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13108" w:rsidRPr="004347CB" w14:paraId="011AFEF5" w14:textId="77777777" w:rsidTr="00713108">
        <w:tc>
          <w:tcPr>
            <w:tcW w:w="4414" w:type="dxa"/>
          </w:tcPr>
          <w:p w14:paraId="149A7508" w14:textId="1A76699F"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Proyecto:</w:t>
            </w:r>
            <w:r w:rsidR="006B2600">
              <w:rPr>
                <w:rFonts w:ascii="Comic Sans MS" w:hAnsi="Comic Sans MS"/>
                <w:sz w:val="24"/>
                <w:szCs w:val="24"/>
                <w:lang w:val="es-CL"/>
              </w:rPr>
              <w:t xml:space="preserve"> “Donde vivo</w:t>
            </w:r>
            <w:r w:rsidR="00044BED">
              <w:rPr>
                <w:rFonts w:ascii="Comic Sans MS" w:hAnsi="Comic Sans MS"/>
                <w:sz w:val="24"/>
                <w:szCs w:val="24"/>
                <w:lang w:val="es-CL"/>
              </w:rPr>
              <w:t>”</w:t>
            </w:r>
          </w:p>
        </w:tc>
        <w:tc>
          <w:tcPr>
            <w:tcW w:w="4414" w:type="dxa"/>
          </w:tcPr>
          <w:p w14:paraId="04886F1B" w14:textId="08607724"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Semana:</w:t>
            </w:r>
            <w:r w:rsidR="006B2600">
              <w:rPr>
                <w:rFonts w:ascii="Comic Sans MS" w:hAnsi="Comic Sans MS"/>
                <w:sz w:val="24"/>
                <w:szCs w:val="24"/>
                <w:lang w:val="es-CL"/>
              </w:rPr>
              <w:t xml:space="preserve"> 3 al 7 de agosto.</w:t>
            </w:r>
          </w:p>
        </w:tc>
      </w:tr>
    </w:tbl>
    <w:p w14:paraId="03B3AD90" w14:textId="2C6B7471" w:rsidR="00713108" w:rsidRDefault="00713108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07940" w:rsidRPr="008571A4" w14:paraId="2D3FD636" w14:textId="77777777" w:rsidTr="00575CC6">
        <w:tc>
          <w:tcPr>
            <w:tcW w:w="8828" w:type="dxa"/>
          </w:tcPr>
          <w:p w14:paraId="1F161567" w14:textId="77777777" w:rsidR="00A07940" w:rsidRPr="0048456A" w:rsidRDefault="00A07940" w:rsidP="00575CC6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1° Actividad</w:t>
            </w:r>
          </w:p>
        </w:tc>
      </w:tr>
      <w:tr w:rsidR="00A07940" w:rsidRPr="00DA54EA" w14:paraId="5B78DB27" w14:textId="77777777" w:rsidTr="00575CC6">
        <w:tc>
          <w:tcPr>
            <w:tcW w:w="8828" w:type="dxa"/>
          </w:tcPr>
          <w:p w14:paraId="43ED9D9E" w14:textId="68810B46" w:rsidR="004E1F9C" w:rsidRDefault="004E1F9C" w:rsidP="004E1F9C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t>Descripción de la actividad:</w:t>
            </w:r>
          </w:p>
          <w:p w14:paraId="49C6DEE0" w14:textId="1FF0855B" w:rsidR="004E1F9C" w:rsidRDefault="004E1F9C" w:rsidP="004E1F9C">
            <w:pPr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Niños y niñas, hoy comenzaremos a trabajar nuevos contenidos que son muy important</w:t>
            </w:r>
            <w:r w:rsidR="00D32D6E">
              <w:rPr>
                <w:rFonts w:ascii="Comic Sans MS" w:hAnsi="Comic Sans MS"/>
                <w:sz w:val="24"/>
                <w:lang w:val="es-CL"/>
              </w:rPr>
              <w:t>es, para poder aprenderlos deben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 poner mucha atención y realizar todas las actividades que las tías les envían. </w:t>
            </w:r>
          </w:p>
          <w:p w14:paraId="0DC4A0F3" w14:textId="0D2A7BD8" w:rsidR="004E1F9C" w:rsidRDefault="004E1F9C" w:rsidP="004E1F9C">
            <w:pPr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En esta actividad conoceremos las vocales y trabajaremos con la vocal A imprenta mayúscula, ¿puedes buscar en tu casa si hay una vocal A? ¿tu nombre lleva la vocal A?</w:t>
            </w:r>
          </w:p>
          <w:p w14:paraId="4B5F48FE" w14:textId="77777777" w:rsidR="004E1F9C" w:rsidRDefault="004E1F9C" w:rsidP="004E1F9C">
            <w:pPr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A continuación, verás un video en el que observarás un cuento muy entretenido de la vocal A. </w:t>
            </w:r>
          </w:p>
          <w:p w14:paraId="21801363" w14:textId="3E83295C" w:rsidR="004E1F9C" w:rsidRDefault="004E1F9C" w:rsidP="004E1F9C">
            <w:pPr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Luego de ver el video, realizarás la</w:t>
            </w:r>
            <w:r w:rsidR="00DA54EA">
              <w:rPr>
                <w:rFonts w:ascii="Comic Sans MS" w:hAnsi="Comic Sans MS"/>
                <w:sz w:val="24"/>
                <w:lang w:val="es-CL"/>
              </w:rPr>
              <w:t xml:space="preserve"> siguiente actividad del libro B</w:t>
            </w:r>
            <w:r>
              <w:rPr>
                <w:rFonts w:ascii="Comic Sans MS" w:hAnsi="Comic Sans MS"/>
                <w:sz w:val="24"/>
                <w:lang w:val="es-CL"/>
              </w:rPr>
              <w:t>alancín</w:t>
            </w:r>
            <w:r w:rsidR="00DA54EA">
              <w:rPr>
                <w:rFonts w:ascii="Comic Sans MS" w:hAnsi="Comic Sans MS"/>
                <w:sz w:val="24"/>
                <w:lang w:val="es-CL"/>
              </w:rPr>
              <w:t>.</w:t>
            </w:r>
          </w:p>
          <w:p w14:paraId="49749202" w14:textId="11B6A35A" w:rsidR="004E1F9C" w:rsidRPr="00AF0136" w:rsidRDefault="004E1F9C" w:rsidP="004E1F9C">
            <w:pPr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hAnsi="Comic Sans MS"/>
                <w:i/>
                <w:sz w:val="20"/>
                <w:szCs w:val="20"/>
                <w:lang w:val="es-CL"/>
              </w:rPr>
            </w:pPr>
            <w:r w:rsidRPr="00AF0136">
              <w:rPr>
                <w:rFonts w:ascii="Comic Sans MS" w:hAnsi="Comic Sans MS"/>
                <w:i/>
                <w:sz w:val="20"/>
                <w:szCs w:val="20"/>
                <w:u w:val="single"/>
                <w:lang w:val="es-CL"/>
              </w:rPr>
              <w:t>Importante:</w:t>
            </w:r>
            <w:r>
              <w:rPr>
                <w:rFonts w:ascii="Comic Sans MS" w:hAnsi="Comic Sans MS"/>
                <w:i/>
                <w:sz w:val="20"/>
                <w:szCs w:val="20"/>
                <w:lang w:val="es-CL"/>
              </w:rPr>
              <w:t xml:space="preserve"> la actividad dice</w:t>
            </w:r>
            <w:r w:rsidRPr="00AF0136">
              <w:rPr>
                <w:rFonts w:ascii="Comic Sans MS" w:hAnsi="Comic Sans MS"/>
                <w:i/>
                <w:sz w:val="20"/>
                <w:szCs w:val="20"/>
                <w:lang w:val="es-CL"/>
              </w:rPr>
              <w:t xml:space="preserve"> que rellenen la vocal con </w:t>
            </w:r>
            <w:proofErr w:type="spellStart"/>
            <w:r w:rsidRPr="00AF0136">
              <w:rPr>
                <w:rFonts w:ascii="Comic Sans MS" w:hAnsi="Comic Sans MS"/>
                <w:i/>
                <w:sz w:val="20"/>
                <w:szCs w:val="20"/>
                <w:lang w:val="es-CL"/>
              </w:rPr>
              <w:t>plasticina</w:t>
            </w:r>
            <w:proofErr w:type="spellEnd"/>
            <w:r w:rsidRPr="00AF0136">
              <w:rPr>
                <w:rFonts w:ascii="Comic Sans MS" w:hAnsi="Comic Sans MS"/>
                <w:i/>
                <w:sz w:val="20"/>
                <w:szCs w:val="20"/>
                <w:lang w:val="es-CL"/>
              </w:rPr>
              <w:t>, si no tienen pueden usar cualquier material que tengan en casa (lana, hojas de diario, hojas de revista, papel lustre</w:t>
            </w:r>
            <w:r>
              <w:rPr>
                <w:rFonts w:ascii="Comic Sans MS" w:hAnsi="Comic Sans MS"/>
                <w:i/>
                <w:sz w:val="20"/>
                <w:szCs w:val="20"/>
                <w:lang w:val="es-CL"/>
              </w:rPr>
              <w:t xml:space="preserve">,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  <w:lang w:val="es-CL"/>
              </w:rPr>
              <w:t>etc</w:t>
            </w:r>
            <w:proofErr w:type="spellEnd"/>
            <w:r w:rsidRPr="00AF0136">
              <w:rPr>
                <w:rFonts w:ascii="Comic Sans MS" w:hAnsi="Comic Sans MS"/>
                <w:i/>
                <w:sz w:val="20"/>
                <w:szCs w:val="20"/>
                <w:lang w:val="es-CL"/>
              </w:rPr>
              <w:t>), si no tienen nada para pegar, pueden p</w:t>
            </w:r>
            <w:r>
              <w:rPr>
                <w:rFonts w:ascii="Comic Sans MS" w:hAnsi="Comic Sans MS"/>
                <w:i/>
                <w:sz w:val="20"/>
                <w:szCs w:val="20"/>
                <w:lang w:val="es-CL"/>
              </w:rPr>
              <w:t>in</w:t>
            </w:r>
            <w:r w:rsidR="00303720">
              <w:rPr>
                <w:rFonts w:ascii="Comic Sans MS" w:hAnsi="Comic Sans MS"/>
                <w:i/>
                <w:sz w:val="20"/>
                <w:szCs w:val="20"/>
                <w:lang w:val="es-CL"/>
              </w:rPr>
              <w:t>tarla con lápices de colores, té</w:t>
            </w:r>
            <w:r>
              <w:rPr>
                <w:rFonts w:ascii="Comic Sans MS" w:hAnsi="Comic Sans MS"/>
                <w:i/>
                <w:sz w:val="20"/>
                <w:szCs w:val="20"/>
                <w:lang w:val="es-CL"/>
              </w:rPr>
              <w:t xml:space="preserve">mperas o lo que tengan. </w:t>
            </w:r>
            <w:r w:rsidRPr="00AF0136">
              <w:rPr>
                <w:rFonts w:ascii="Comic Sans MS" w:hAnsi="Comic Sans MS"/>
                <w:i/>
                <w:sz w:val="20"/>
                <w:szCs w:val="20"/>
                <w:lang w:val="es-CL"/>
              </w:rPr>
              <w:t xml:space="preserve"> </w:t>
            </w:r>
          </w:p>
          <w:p w14:paraId="157F20F2" w14:textId="6A714D70" w:rsidR="001F689A" w:rsidRDefault="004E1F9C" w:rsidP="006B260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ES" w:eastAsia="es-ES"/>
              </w:rPr>
              <w:drawing>
                <wp:anchor distT="0" distB="0" distL="114300" distR="114300" simplePos="0" relativeHeight="251668480" behindDoc="0" locked="0" layoutInCell="1" allowOverlap="1" wp14:anchorId="7A43543B" wp14:editId="01965764">
                  <wp:simplePos x="0" y="0"/>
                  <wp:positionH relativeFrom="column">
                    <wp:posOffset>1617980</wp:posOffset>
                  </wp:positionH>
                  <wp:positionV relativeFrom="paragraph">
                    <wp:posOffset>81093</wp:posOffset>
                  </wp:positionV>
                  <wp:extent cx="1964685" cy="1452283"/>
                  <wp:effectExtent l="95250" t="95250" r="93345" b="9080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_20200722_14593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85" cy="1452283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A20880" w14:textId="5EA179A1" w:rsidR="006B2600" w:rsidRDefault="006B2600" w:rsidP="006B260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14:paraId="5AB431CC" w14:textId="64DEE5AE" w:rsidR="006B2600" w:rsidRDefault="006B2600" w:rsidP="006B260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14:paraId="3E324967" w14:textId="208B6417" w:rsidR="006B2600" w:rsidRDefault="006B2600" w:rsidP="006B260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14:paraId="118B430F" w14:textId="3473F961" w:rsidR="006B2600" w:rsidRDefault="006B2600" w:rsidP="006B260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14:paraId="3DD41E30" w14:textId="3AE4D41D" w:rsidR="006B2600" w:rsidRDefault="006B2600" w:rsidP="006B260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14:paraId="7420120A" w14:textId="38076A35" w:rsidR="006B2600" w:rsidRDefault="006B2600" w:rsidP="006B260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14:paraId="5B0033BD" w14:textId="31CDB287" w:rsidR="006B2600" w:rsidRDefault="006B2600" w:rsidP="006B260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14:paraId="47607BC4" w14:textId="0310D6A1" w:rsidR="00A07940" w:rsidRPr="004E1F9C" w:rsidRDefault="004E1F9C" w:rsidP="006B2600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R</w:t>
            </w:r>
            <w:r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ecuerda que no es obligación realizar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</w:t>
            </w:r>
            <w:r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las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</w:t>
            </w:r>
            <w:r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, pero son de gran ayuda para que los niños y niñas se entretengan y desarrollen sus habilidades.</w:t>
            </w:r>
          </w:p>
        </w:tc>
      </w:tr>
    </w:tbl>
    <w:p w14:paraId="1ADA9FD1" w14:textId="58A39293" w:rsidR="00706EF4" w:rsidRDefault="00706EF4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3DE1" w:rsidRPr="008571A4" w14:paraId="229D78F1" w14:textId="77777777" w:rsidTr="00937ED7">
        <w:tc>
          <w:tcPr>
            <w:tcW w:w="8828" w:type="dxa"/>
          </w:tcPr>
          <w:p w14:paraId="2AF8B751" w14:textId="77777777" w:rsidR="00FE3DE1" w:rsidRPr="0048456A" w:rsidRDefault="00FE3DE1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lang w:val="es-CL"/>
              </w:rPr>
              <w:lastRenderedPageBreak/>
              <w:t>2° Actividad</w:t>
            </w:r>
          </w:p>
        </w:tc>
      </w:tr>
      <w:tr w:rsidR="00FE3DE1" w:rsidRPr="00DA54EA" w14:paraId="5172445B" w14:textId="77777777" w:rsidTr="00937ED7">
        <w:tc>
          <w:tcPr>
            <w:tcW w:w="8828" w:type="dxa"/>
          </w:tcPr>
          <w:p w14:paraId="2F81FB04" w14:textId="77777777" w:rsidR="004E1F9C" w:rsidRDefault="004E1F9C" w:rsidP="004E1F9C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s-CL"/>
              </w:rPr>
              <w:t>Descripción de la actividad:</w:t>
            </w:r>
          </w:p>
          <w:p w14:paraId="2887A0A5" w14:textId="2CC45436" w:rsidR="004E1F9C" w:rsidRPr="00F8686E" w:rsidRDefault="004E1F9C" w:rsidP="004E1F9C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F8686E">
              <w:rPr>
                <w:rFonts w:ascii="Comic Sans MS" w:hAnsi="Comic Sans MS"/>
                <w:sz w:val="24"/>
                <w:szCs w:val="24"/>
                <w:lang w:val="es-CL"/>
              </w:rPr>
              <w:t>Hoy realizaremos una acti</w:t>
            </w:r>
            <w:r w:rsidR="00303720">
              <w:rPr>
                <w:rFonts w:ascii="Comic Sans MS" w:hAnsi="Comic Sans MS"/>
                <w:sz w:val="24"/>
                <w:szCs w:val="24"/>
                <w:lang w:val="es-CL"/>
              </w:rPr>
              <w:t>vidad para mover nuestro cuerpo. E</w:t>
            </w:r>
            <w:r w:rsidRPr="00F8686E">
              <w:rPr>
                <w:rFonts w:ascii="Comic Sans MS" w:hAnsi="Comic Sans MS"/>
                <w:sz w:val="24"/>
                <w:szCs w:val="24"/>
                <w:lang w:val="es-CL"/>
              </w:rPr>
              <w:t xml:space="preserve">s muy importante mantener el cuerpo en movimiento para que todos nuestros órganos y huesos estén muy sanitos. </w:t>
            </w:r>
          </w:p>
          <w:p w14:paraId="762AABC3" w14:textId="6D51CC2E" w:rsidR="004E1F9C" w:rsidRDefault="004E1F9C" w:rsidP="004E1F9C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>En esta actividad trabajaremos las habil</w:t>
            </w:r>
            <w:r w:rsidR="00E874C1">
              <w:rPr>
                <w:rFonts w:ascii="Comic Sans MS" w:hAnsi="Comic Sans MS"/>
                <w:sz w:val="24"/>
                <w:szCs w:val="24"/>
                <w:lang w:val="es-CL"/>
              </w:rPr>
              <w:t>idades de lanzar y coordinación. P</w:t>
            </w:r>
            <w:r>
              <w:rPr>
                <w:rFonts w:ascii="Comic Sans MS" w:hAnsi="Comic Sans MS"/>
                <w:sz w:val="24"/>
                <w:szCs w:val="24"/>
                <w:lang w:val="es-CL"/>
              </w:rPr>
              <w:t>ara esto utilizaremos 1 cojín o peluche, tapas de botellas, una caja o canasto y 1 globo.</w:t>
            </w:r>
          </w:p>
          <w:p w14:paraId="1C8ADCB7" w14:textId="0F72CE8E" w:rsidR="004E1F9C" w:rsidRDefault="004E1F9C" w:rsidP="00937ED7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4384" behindDoc="0" locked="0" layoutInCell="1" allowOverlap="1" wp14:anchorId="55AADB18" wp14:editId="5C22B376">
                  <wp:simplePos x="0" y="0"/>
                  <wp:positionH relativeFrom="column">
                    <wp:posOffset>3589169</wp:posOffset>
                  </wp:positionH>
                  <wp:positionV relativeFrom="paragraph">
                    <wp:posOffset>185121</wp:posOffset>
                  </wp:positionV>
                  <wp:extent cx="1952226" cy="1456055"/>
                  <wp:effectExtent l="0" t="0" r="0" b="0"/>
                  <wp:wrapNone/>
                  <wp:docPr id="5" name="Imagen 5" descr="SMI - Enva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 - Enva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226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3360" behindDoc="0" locked="0" layoutInCell="1" allowOverlap="1" wp14:anchorId="31AAF3DF" wp14:editId="24A70E9E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305808</wp:posOffset>
                  </wp:positionV>
                  <wp:extent cx="1456055" cy="1456055"/>
                  <wp:effectExtent l="0" t="0" r="0" b="0"/>
                  <wp:wrapNone/>
                  <wp:docPr id="4" name="Imagen 4" descr="Cojín Selva Tropical Color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jín Selva Tropical Color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69E0D1" w14:textId="1B9ADEB5" w:rsidR="004E1F9C" w:rsidRDefault="004E1F9C" w:rsidP="00937ED7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>
              <w:rPr>
                <w:rFonts w:ascii="Comic Sans MS" w:hAnsi="Comic Sans MS"/>
                <w:noProof/>
                <w:lang w:val="es-ES" w:eastAsia="es-ES"/>
              </w:rPr>
              <w:drawing>
                <wp:anchor distT="0" distB="0" distL="114300" distR="114300" simplePos="0" relativeHeight="251665408" behindDoc="0" locked="0" layoutInCell="1" allowOverlap="1" wp14:anchorId="7D028C67" wp14:editId="0F93A8D3">
                  <wp:simplePos x="0" y="0"/>
                  <wp:positionH relativeFrom="column">
                    <wp:posOffset>1795444</wp:posOffset>
                  </wp:positionH>
                  <wp:positionV relativeFrom="paragraph">
                    <wp:posOffset>59503</wp:posOffset>
                  </wp:positionV>
                  <wp:extent cx="1868843" cy="1286933"/>
                  <wp:effectExtent l="0" t="0" r="0" b="8890"/>
                  <wp:wrapNone/>
                  <wp:docPr id="8" name="Imagen 8" descr="C:\Users\Equipo\AppData\Local\Microsoft\Windows\INetCache\Content.MSO\6C687C5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quipo\AppData\Local\Microsoft\Windows\INetCache\Content.MSO\6C687C5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43" cy="128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8A7A48" w14:textId="36F11A2F" w:rsidR="004E1F9C" w:rsidRDefault="004E1F9C" w:rsidP="00937ED7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</w:p>
          <w:p w14:paraId="76F086C0" w14:textId="27F481D6" w:rsidR="00F34113" w:rsidRDefault="00F34113" w:rsidP="00C43B5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046E6C8A" w14:textId="7BF2CC85" w:rsidR="00F34113" w:rsidRDefault="00F34113" w:rsidP="00C43B54">
            <w:pPr>
              <w:spacing w:line="276" w:lineRule="auto"/>
              <w:jc w:val="both"/>
              <w:rPr>
                <w:noProof/>
                <w:lang w:val="es-CL"/>
              </w:rPr>
            </w:pPr>
            <w:r w:rsidRPr="006B2600">
              <w:rPr>
                <w:noProof/>
                <w:lang w:val="es-CL"/>
              </w:rPr>
              <w:t xml:space="preserve">                 </w:t>
            </w:r>
          </w:p>
          <w:p w14:paraId="1D470FE5" w14:textId="03A4006B" w:rsidR="004A5C43" w:rsidRDefault="004A5C43" w:rsidP="00C43B54">
            <w:pPr>
              <w:spacing w:line="276" w:lineRule="auto"/>
              <w:jc w:val="both"/>
              <w:rPr>
                <w:noProof/>
                <w:lang w:val="es-CL"/>
              </w:rPr>
            </w:pPr>
          </w:p>
          <w:p w14:paraId="1A23A79F" w14:textId="64D850E6" w:rsidR="004A5C43" w:rsidRDefault="004A5C43" w:rsidP="00C43B54">
            <w:pPr>
              <w:spacing w:line="276" w:lineRule="auto"/>
              <w:jc w:val="both"/>
              <w:rPr>
                <w:noProof/>
                <w:lang w:val="es-CL"/>
              </w:rPr>
            </w:pPr>
          </w:p>
          <w:p w14:paraId="58A7B20D" w14:textId="5940FB5A" w:rsidR="004A5C43" w:rsidRPr="006B2600" w:rsidRDefault="004E1F9C" w:rsidP="00C43B54">
            <w:pPr>
              <w:spacing w:line="276" w:lineRule="auto"/>
              <w:jc w:val="both"/>
              <w:rPr>
                <w:noProof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6432" behindDoc="0" locked="0" layoutInCell="1" allowOverlap="1" wp14:anchorId="33000C4A" wp14:editId="7D86BF58">
                  <wp:simplePos x="0" y="0"/>
                  <wp:positionH relativeFrom="column">
                    <wp:posOffset>1992704</wp:posOffset>
                  </wp:positionH>
                  <wp:positionV relativeFrom="paragraph">
                    <wp:posOffset>163195</wp:posOffset>
                  </wp:positionV>
                  <wp:extent cx="1472565" cy="1472565"/>
                  <wp:effectExtent l="0" t="0" r="0" b="0"/>
                  <wp:wrapNone/>
                  <wp:docPr id="9" name="Imagen 9" descr="25 Globo Liso R9 Lila | Fiesta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5 Globo Liso R9 Lila | Fiesta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46961E" w14:textId="27646C06" w:rsidR="00F34113" w:rsidRDefault="00F34113" w:rsidP="00F34113">
            <w:pPr>
              <w:spacing w:line="276" w:lineRule="auto"/>
              <w:jc w:val="center"/>
              <w:rPr>
                <w:rFonts w:ascii="Comic Sans MS" w:hAnsi="Comic Sans MS"/>
                <w:sz w:val="24"/>
                <w:lang w:val="es-CL"/>
              </w:rPr>
            </w:pPr>
          </w:p>
          <w:p w14:paraId="4325D67B" w14:textId="29BC9293" w:rsidR="004A5C43" w:rsidRDefault="004A5C43" w:rsidP="00F34113">
            <w:pPr>
              <w:spacing w:line="276" w:lineRule="auto"/>
              <w:jc w:val="center"/>
              <w:rPr>
                <w:rFonts w:ascii="Comic Sans MS" w:hAnsi="Comic Sans MS"/>
                <w:sz w:val="24"/>
                <w:lang w:val="es-CL"/>
              </w:rPr>
            </w:pPr>
          </w:p>
          <w:p w14:paraId="587BDFD5" w14:textId="2346D662" w:rsidR="004A5C43" w:rsidRDefault="004A5C43" w:rsidP="00F34113">
            <w:pPr>
              <w:spacing w:line="276" w:lineRule="auto"/>
              <w:jc w:val="center"/>
              <w:rPr>
                <w:rFonts w:ascii="Comic Sans MS" w:hAnsi="Comic Sans MS"/>
                <w:sz w:val="24"/>
                <w:lang w:val="es-CL"/>
              </w:rPr>
            </w:pPr>
          </w:p>
          <w:p w14:paraId="6F9B2592" w14:textId="1BBFD69A" w:rsidR="004A5C43" w:rsidRDefault="004A5C43" w:rsidP="00F34113">
            <w:pPr>
              <w:spacing w:line="276" w:lineRule="auto"/>
              <w:jc w:val="center"/>
              <w:rPr>
                <w:rFonts w:ascii="Comic Sans MS" w:hAnsi="Comic Sans MS"/>
                <w:sz w:val="24"/>
                <w:lang w:val="es-CL"/>
              </w:rPr>
            </w:pPr>
          </w:p>
          <w:p w14:paraId="687A1B2A" w14:textId="29D6DDBB" w:rsidR="004A5C43" w:rsidRDefault="004A5C43" w:rsidP="00F34113">
            <w:pPr>
              <w:spacing w:line="276" w:lineRule="auto"/>
              <w:jc w:val="center"/>
              <w:rPr>
                <w:rFonts w:ascii="Comic Sans MS" w:hAnsi="Comic Sans MS"/>
                <w:sz w:val="24"/>
                <w:lang w:val="es-CL"/>
              </w:rPr>
            </w:pPr>
          </w:p>
          <w:p w14:paraId="1E9BEEE7" w14:textId="3EC1341E" w:rsidR="004A5C43" w:rsidRDefault="004A5C43" w:rsidP="00C43B5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36EF8820" w14:textId="697109F0" w:rsidR="004A5C43" w:rsidRDefault="004A5C43" w:rsidP="00C43B5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7EC519BE" w14:textId="4ED2D67B" w:rsidR="004A5C43" w:rsidRDefault="004A5C43" w:rsidP="00C43B5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454DB700" w14:textId="0B63E228" w:rsidR="004E1F9C" w:rsidRPr="004E1F9C" w:rsidRDefault="004E1F9C" w:rsidP="004E1F9C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Recuerda </w:t>
            </w:r>
            <w:r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que no es obligación realizar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</w:t>
            </w:r>
            <w:r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las,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actividades,</w:t>
            </w:r>
            <w:r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pero son de gran ayuda para que los niños y niñas se entretenga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n y desarrollen sus habilidades</w:t>
            </w:r>
          </w:p>
        </w:tc>
      </w:tr>
    </w:tbl>
    <w:p w14:paraId="27B52A3B" w14:textId="17B4C244" w:rsidR="00142486" w:rsidRDefault="00142486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14:paraId="0C8D78DB" w14:textId="2A622E58" w:rsidR="004E1F9C" w:rsidRDefault="004E1F9C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14:paraId="1398B612" w14:textId="77777777" w:rsidR="004E1F9C" w:rsidRDefault="004E1F9C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564D" w:rsidRPr="00042A53" w14:paraId="6B50EF30" w14:textId="77777777" w:rsidTr="00937ED7">
        <w:tc>
          <w:tcPr>
            <w:tcW w:w="8828" w:type="dxa"/>
          </w:tcPr>
          <w:p w14:paraId="6C21E4BC" w14:textId="77777777" w:rsidR="0045564D" w:rsidRPr="00042A53" w:rsidRDefault="0045564D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lastRenderedPageBreak/>
              <w:t>3° Actividad</w:t>
            </w:r>
          </w:p>
        </w:tc>
      </w:tr>
      <w:tr w:rsidR="0045564D" w:rsidRPr="00DA54EA" w14:paraId="702979C7" w14:textId="77777777" w:rsidTr="00937ED7">
        <w:tc>
          <w:tcPr>
            <w:tcW w:w="8828" w:type="dxa"/>
          </w:tcPr>
          <w:p w14:paraId="3D0CB8F3" w14:textId="4BE8C93D" w:rsidR="004E1F9C" w:rsidRDefault="004E1F9C" w:rsidP="004E1F9C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lang w:val="es-CL"/>
              </w:rPr>
              <w:t>Descripción de la actividad:</w:t>
            </w:r>
          </w:p>
          <w:p w14:paraId="683F4CEB" w14:textId="4B301AA7" w:rsidR="004E1F9C" w:rsidRPr="004E1F9C" w:rsidRDefault="004E1F9C" w:rsidP="004E1F9C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En esta actividad seguiremos aprendiendo nuevos contenidos, hoy trabajaremos con el número 1</w:t>
            </w:r>
            <w:r>
              <w:rPr>
                <w:rFonts w:ascii="Comic Sans MS" w:hAnsi="Comic Sans MS"/>
                <w:b/>
                <w:sz w:val="24"/>
                <w:lang w:val="es-CL"/>
              </w:rPr>
              <w:t xml:space="preserve"> </w:t>
            </w:r>
            <w:r>
              <w:rPr>
                <w:rFonts w:ascii="Comic Sans MS" w:hAnsi="Comic Sans MS"/>
                <w:sz w:val="24"/>
                <w:lang w:val="es-CL"/>
              </w:rPr>
              <w:t>¿conoces este número? ¿sab</w:t>
            </w:r>
            <w:r w:rsidR="005C58D3">
              <w:rPr>
                <w:rFonts w:ascii="Comic Sans MS" w:hAnsi="Comic Sans MS"/>
                <w:sz w:val="24"/>
                <w:lang w:val="es-CL"/>
              </w:rPr>
              <w:t>es cómo se escribe este número? A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lang w:val="es-CL"/>
              </w:rPr>
              <w:t xml:space="preserve">hora con mucha atención y con tus ojitos bien abiertos, observarás un video preparado por las tías. </w:t>
            </w:r>
          </w:p>
          <w:p w14:paraId="140BB6CA" w14:textId="1AD2652E" w:rsidR="00883130" w:rsidRDefault="004E1F9C" w:rsidP="00883130">
            <w:pPr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0528" behindDoc="0" locked="0" layoutInCell="1" allowOverlap="1" wp14:anchorId="38A87990" wp14:editId="29E7AD79">
                  <wp:simplePos x="0" y="0"/>
                  <wp:positionH relativeFrom="column">
                    <wp:posOffset>1412315</wp:posOffset>
                  </wp:positionH>
                  <wp:positionV relativeFrom="paragraph">
                    <wp:posOffset>159983</wp:posOffset>
                  </wp:positionV>
                  <wp:extent cx="1714500" cy="1695091"/>
                  <wp:effectExtent l="95250" t="95250" r="95250" b="95885"/>
                  <wp:wrapNone/>
                  <wp:docPr id="2" name="Imagen 2" descr="Recuperaciones Matematicas y Fisica: Matematicas 1 Perio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uperaciones Matematicas y Fisica: Matematicas 1 Perio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95091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9C6B68" w14:textId="3D5C5916" w:rsidR="00883130" w:rsidRDefault="00883130" w:rsidP="00883130">
            <w:pPr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0089DA1B" w14:textId="59AC39B0" w:rsidR="00883130" w:rsidRDefault="00883130" w:rsidP="00883130">
            <w:pPr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20D566CD" w14:textId="553D4CD7" w:rsidR="00883130" w:rsidRDefault="00883130" w:rsidP="00883130">
            <w:pPr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2BD194E6" w14:textId="1B945EE3" w:rsidR="00883130" w:rsidRDefault="004E1F9C" w:rsidP="004E1F9C">
            <w:pPr>
              <w:tabs>
                <w:tab w:val="left" w:pos="5633"/>
              </w:tabs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ab/>
            </w:r>
          </w:p>
          <w:p w14:paraId="2608ED14" w14:textId="0C479A9E" w:rsidR="004E1F9C" w:rsidRDefault="004E1F9C" w:rsidP="004E1F9C">
            <w:pPr>
              <w:tabs>
                <w:tab w:val="left" w:pos="5633"/>
              </w:tabs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25892D67" w14:textId="77777777" w:rsidR="004E1F9C" w:rsidRDefault="004E1F9C" w:rsidP="004E1F9C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76C42362" w14:textId="39139CEA" w:rsidR="004E1F9C" w:rsidRDefault="004E1F9C" w:rsidP="004E1F9C">
            <w:pPr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Luego de terminar de ver el video, jugarás con tu familia y harán conjuntos de 1 elemento (ejemplo: juntarán 1 poroto, 1 juguete, 1 lápiz, 1 prenda de vestir, </w:t>
            </w:r>
            <w:proofErr w:type="spellStart"/>
            <w:r>
              <w:rPr>
                <w:rFonts w:ascii="Comic Sans MS" w:hAnsi="Comic Sans MS"/>
                <w:sz w:val="24"/>
                <w:lang w:val="es-CL"/>
              </w:rPr>
              <w:t>etc</w:t>
            </w:r>
            <w:proofErr w:type="spellEnd"/>
            <w:r>
              <w:rPr>
                <w:rFonts w:ascii="Comic Sans MS" w:hAnsi="Comic Sans MS"/>
                <w:sz w:val="24"/>
                <w:lang w:val="es-CL"/>
              </w:rPr>
              <w:t>), finalmente realizarás muchas veces el número 1, utilizando tu pizarra mágica con harina, arena, maicena, etc.</w:t>
            </w:r>
          </w:p>
          <w:p w14:paraId="777722C9" w14:textId="6F381FB1" w:rsidR="004E1F9C" w:rsidRDefault="004E1F9C" w:rsidP="004E1F9C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05D115C0" wp14:editId="6AFF221E">
                  <wp:simplePos x="0" y="0"/>
                  <wp:positionH relativeFrom="column">
                    <wp:posOffset>1368537</wp:posOffset>
                  </wp:positionH>
                  <wp:positionV relativeFrom="paragraph">
                    <wp:posOffset>78591</wp:posOffset>
                  </wp:positionV>
                  <wp:extent cx="2057400" cy="1543050"/>
                  <wp:effectExtent l="95250" t="95250" r="95250" b="95250"/>
                  <wp:wrapNone/>
                  <wp:docPr id="3" name="Imagen 3" descr="Entrenubesespeciales: Tacto-fichas de números y pre-escritu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trenubesespeciales: Tacto-fichas de números y pre-escritu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5698F4" w14:textId="5B36B1D7" w:rsidR="004E1F9C" w:rsidRDefault="004E1F9C" w:rsidP="004E1F9C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5C515FD8" w14:textId="38D6BA09" w:rsidR="004E1F9C" w:rsidRDefault="004E1F9C" w:rsidP="004E1F9C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20ABB992" w14:textId="76FAE8C2" w:rsidR="004E1F9C" w:rsidRDefault="004E1F9C" w:rsidP="004E1F9C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12C048B3" w14:textId="75B1B5FE" w:rsidR="004E1F9C" w:rsidRDefault="004E1F9C" w:rsidP="004E1F9C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3D9FCF9A" w14:textId="36EC2A60" w:rsidR="004E1F9C" w:rsidRDefault="004E1F9C" w:rsidP="004E1F9C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1D228024" w14:textId="77777777" w:rsidR="004E1F9C" w:rsidRDefault="004E1F9C" w:rsidP="004E1F9C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45FFDBD0" w14:textId="77777777" w:rsidR="004E1F9C" w:rsidRDefault="004E1F9C" w:rsidP="004E1F9C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73FDF193" w14:textId="2B8556EC" w:rsidR="00650CC7" w:rsidRPr="00FE65F9" w:rsidRDefault="004E1F9C" w:rsidP="004E1F9C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Recuerda </w:t>
            </w:r>
            <w:r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que no es obligación realizar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</w:t>
            </w:r>
            <w:r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las,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actividades,</w:t>
            </w:r>
            <w:r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pero son de gran ayuda para que los niños y niñas se entretenga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n y desarrollen sus habilidades</w:t>
            </w:r>
          </w:p>
        </w:tc>
      </w:tr>
    </w:tbl>
    <w:p w14:paraId="0231BE5C" w14:textId="0BAC61FF" w:rsidR="00CF6064" w:rsidRPr="00CF6064" w:rsidRDefault="00CF6064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sectPr w:rsidR="00CF6064" w:rsidRPr="00CF6064" w:rsidSect="00537D95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49852" w14:textId="77777777" w:rsidR="00972DC0" w:rsidRDefault="00972DC0" w:rsidP="00713108">
      <w:pPr>
        <w:spacing w:after="0" w:line="240" w:lineRule="auto"/>
      </w:pPr>
      <w:r>
        <w:separator/>
      </w:r>
    </w:p>
  </w:endnote>
  <w:endnote w:type="continuationSeparator" w:id="0">
    <w:p w14:paraId="65D9FAD6" w14:textId="77777777" w:rsidR="00972DC0" w:rsidRDefault="00972DC0" w:rsidP="0071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B1A9E" w14:textId="77777777" w:rsidR="00972DC0" w:rsidRDefault="00972DC0" w:rsidP="00713108">
      <w:pPr>
        <w:spacing w:after="0" w:line="240" w:lineRule="auto"/>
      </w:pPr>
      <w:r>
        <w:separator/>
      </w:r>
    </w:p>
  </w:footnote>
  <w:footnote w:type="continuationSeparator" w:id="0">
    <w:p w14:paraId="213CB37C" w14:textId="77777777" w:rsidR="00972DC0" w:rsidRDefault="00972DC0" w:rsidP="0071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20655" w14:textId="77777777" w:rsidR="00713108" w:rsidRDefault="00713108" w:rsidP="00713108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06102180" wp14:editId="33E1EB7D">
          <wp:extent cx="498123" cy="552450"/>
          <wp:effectExtent l="0" t="0" r="0" b="0"/>
          <wp:docPr id="1" name="Imagen 1" descr="Logo Alborada – Escuela de Lenguaje Albo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borada – Escuela de Lenguaje Albo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37" cy="56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08"/>
    <w:rsid w:val="0000126B"/>
    <w:rsid w:val="00012930"/>
    <w:rsid w:val="000214D4"/>
    <w:rsid w:val="00031EBA"/>
    <w:rsid w:val="00042A53"/>
    <w:rsid w:val="0004319D"/>
    <w:rsid w:val="00044BED"/>
    <w:rsid w:val="00044D5E"/>
    <w:rsid w:val="000B1A3B"/>
    <w:rsid w:val="000D37A8"/>
    <w:rsid w:val="000F374C"/>
    <w:rsid w:val="0011102F"/>
    <w:rsid w:val="00113983"/>
    <w:rsid w:val="00140351"/>
    <w:rsid w:val="00142486"/>
    <w:rsid w:val="001554D6"/>
    <w:rsid w:val="00171C1B"/>
    <w:rsid w:val="001721D5"/>
    <w:rsid w:val="001A1BBE"/>
    <w:rsid w:val="001A2F20"/>
    <w:rsid w:val="001C72BD"/>
    <w:rsid w:val="001E31ED"/>
    <w:rsid w:val="001F689A"/>
    <w:rsid w:val="00202444"/>
    <w:rsid w:val="00220AA8"/>
    <w:rsid w:val="00232CAF"/>
    <w:rsid w:val="002401DF"/>
    <w:rsid w:val="00254278"/>
    <w:rsid w:val="0029296D"/>
    <w:rsid w:val="002B3B4A"/>
    <w:rsid w:val="002B5DCE"/>
    <w:rsid w:val="002C1668"/>
    <w:rsid w:val="002E2478"/>
    <w:rsid w:val="002F0EB3"/>
    <w:rsid w:val="00303720"/>
    <w:rsid w:val="00333DC8"/>
    <w:rsid w:val="0035511F"/>
    <w:rsid w:val="0035750E"/>
    <w:rsid w:val="003576D5"/>
    <w:rsid w:val="0039415A"/>
    <w:rsid w:val="00395836"/>
    <w:rsid w:val="003D0E8B"/>
    <w:rsid w:val="003E2F51"/>
    <w:rsid w:val="003F29C2"/>
    <w:rsid w:val="003F6C5F"/>
    <w:rsid w:val="004121C5"/>
    <w:rsid w:val="004323A5"/>
    <w:rsid w:val="004347CB"/>
    <w:rsid w:val="0045564D"/>
    <w:rsid w:val="00455B9E"/>
    <w:rsid w:val="004578BB"/>
    <w:rsid w:val="00460FED"/>
    <w:rsid w:val="0048456A"/>
    <w:rsid w:val="004A5C43"/>
    <w:rsid w:val="004C75A3"/>
    <w:rsid w:val="004E1F9C"/>
    <w:rsid w:val="004E4FE0"/>
    <w:rsid w:val="00503623"/>
    <w:rsid w:val="00526B17"/>
    <w:rsid w:val="00537D95"/>
    <w:rsid w:val="00543EA1"/>
    <w:rsid w:val="00553549"/>
    <w:rsid w:val="00561F11"/>
    <w:rsid w:val="0056238A"/>
    <w:rsid w:val="00563CE5"/>
    <w:rsid w:val="00581ADA"/>
    <w:rsid w:val="00581F00"/>
    <w:rsid w:val="005967B3"/>
    <w:rsid w:val="005B24B1"/>
    <w:rsid w:val="005C0490"/>
    <w:rsid w:val="005C58D3"/>
    <w:rsid w:val="005D27FD"/>
    <w:rsid w:val="00626B38"/>
    <w:rsid w:val="006308C8"/>
    <w:rsid w:val="00644B96"/>
    <w:rsid w:val="00650CC7"/>
    <w:rsid w:val="00661C00"/>
    <w:rsid w:val="006634D9"/>
    <w:rsid w:val="006645EB"/>
    <w:rsid w:val="006A3137"/>
    <w:rsid w:val="006A5221"/>
    <w:rsid w:val="006B2600"/>
    <w:rsid w:val="00706EF4"/>
    <w:rsid w:val="00712AFD"/>
    <w:rsid w:val="00713108"/>
    <w:rsid w:val="00764CB9"/>
    <w:rsid w:val="00782694"/>
    <w:rsid w:val="00784E78"/>
    <w:rsid w:val="00792F8A"/>
    <w:rsid w:val="007F1CC5"/>
    <w:rsid w:val="008205D3"/>
    <w:rsid w:val="00820AA8"/>
    <w:rsid w:val="00836F72"/>
    <w:rsid w:val="008571A4"/>
    <w:rsid w:val="00861DF3"/>
    <w:rsid w:val="008734C0"/>
    <w:rsid w:val="00883130"/>
    <w:rsid w:val="00884C5D"/>
    <w:rsid w:val="008A7738"/>
    <w:rsid w:val="008C28C2"/>
    <w:rsid w:val="008C56A3"/>
    <w:rsid w:val="008D1238"/>
    <w:rsid w:val="008D457A"/>
    <w:rsid w:val="008D4AA9"/>
    <w:rsid w:val="0090247F"/>
    <w:rsid w:val="0097231D"/>
    <w:rsid w:val="00972DC0"/>
    <w:rsid w:val="00991F70"/>
    <w:rsid w:val="009D6D69"/>
    <w:rsid w:val="009E1071"/>
    <w:rsid w:val="009F300F"/>
    <w:rsid w:val="00A07940"/>
    <w:rsid w:val="00A21A2A"/>
    <w:rsid w:val="00A35600"/>
    <w:rsid w:val="00A55969"/>
    <w:rsid w:val="00A566D3"/>
    <w:rsid w:val="00A56E58"/>
    <w:rsid w:val="00A66D4C"/>
    <w:rsid w:val="00AC7355"/>
    <w:rsid w:val="00AF0136"/>
    <w:rsid w:val="00B82D28"/>
    <w:rsid w:val="00BA5648"/>
    <w:rsid w:val="00BA5DD1"/>
    <w:rsid w:val="00BC3C08"/>
    <w:rsid w:val="00BF0DB0"/>
    <w:rsid w:val="00C14133"/>
    <w:rsid w:val="00C32CD4"/>
    <w:rsid w:val="00C43B54"/>
    <w:rsid w:val="00C53913"/>
    <w:rsid w:val="00C6165B"/>
    <w:rsid w:val="00C92165"/>
    <w:rsid w:val="00C94941"/>
    <w:rsid w:val="00CA2CF7"/>
    <w:rsid w:val="00CC6911"/>
    <w:rsid w:val="00CC6A09"/>
    <w:rsid w:val="00CF6064"/>
    <w:rsid w:val="00D05FB5"/>
    <w:rsid w:val="00D06811"/>
    <w:rsid w:val="00D06853"/>
    <w:rsid w:val="00D32D6E"/>
    <w:rsid w:val="00D631A2"/>
    <w:rsid w:val="00D80D44"/>
    <w:rsid w:val="00D856C3"/>
    <w:rsid w:val="00D91C70"/>
    <w:rsid w:val="00DA54EA"/>
    <w:rsid w:val="00DB0225"/>
    <w:rsid w:val="00DB1E3E"/>
    <w:rsid w:val="00DD4EAF"/>
    <w:rsid w:val="00DD5967"/>
    <w:rsid w:val="00DE7E76"/>
    <w:rsid w:val="00DF1D55"/>
    <w:rsid w:val="00E0166F"/>
    <w:rsid w:val="00E35DF0"/>
    <w:rsid w:val="00E41037"/>
    <w:rsid w:val="00E67643"/>
    <w:rsid w:val="00E84596"/>
    <w:rsid w:val="00E874C1"/>
    <w:rsid w:val="00EA18A6"/>
    <w:rsid w:val="00EB73CE"/>
    <w:rsid w:val="00EB7413"/>
    <w:rsid w:val="00EC2D28"/>
    <w:rsid w:val="00F05E2F"/>
    <w:rsid w:val="00F060B6"/>
    <w:rsid w:val="00F10657"/>
    <w:rsid w:val="00F34113"/>
    <w:rsid w:val="00F46223"/>
    <w:rsid w:val="00F57BDA"/>
    <w:rsid w:val="00F724B8"/>
    <w:rsid w:val="00F72B18"/>
    <w:rsid w:val="00F8686E"/>
    <w:rsid w:val="00F86DBF"/>
    <w:rsid w:val="00F923E8"/>
    <w:rsid w:val="00FE1830"/>
    <w:rsid w:val="00FE3DE1"/>
    <w:rsid w:val="00FE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44E8"/>
  <w15:docId w15:val="{E8281FF1-8C87-4206-B33F-932CA2A8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D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108"/>
  </w:style>
  <w:style w:type="paragraph" w:styleId="Piedepgina">
    <w:name w:val="footer"/>
    <w:basedOn w:val="Normal"/>
    <w:link w:val="Piedepgina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108"/>
  </w:style>
  <w:style w:type="table" w:styleId="Tablaconcuadrcula">
    <w:name w:val="Table Grid"/>
    <w:basedOn w:val="Tablanormal"/>
    <w:uiPriority w:val="39"/>
    <w:rsid w:val="0071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BA6F-53CD-4C12-9C9B-DEF8399C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6</cp:revision>
  <dcterms:created xsi:type="dcterms:W3CDTF">2020-07-27T14:03:00Z</dcterms:created>
  <dcterms:modified xsi:type="dcterms:W3CDTF">2020-07-27T14:57:00Z</dcterms:modified>
</cp:coreProperties>
</file>